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00" w:lineRule="exact"/>
        <w:jc w:val="center"/>
        <w:rPr>
          <w:rFonts w:asciiTheme="majorEastAsia" w:hAnsiTheme="majorEastAsia" w:eastAsiaTheme="majorEastAsia" w:cstheme="majorEastAsia"/>
          <w:b/>
          <w:bCs/>
          <w:sz w:val="44"/>
          <w:szCs w:val="44"/>
        </w:rPr>
      </w:pPr>
    </w:p>
    <w:p>
      <w:pPr>
        <w:spacing w:line="6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bCs/>
          <w:sz w:val="44"/>
          <w:szCs w:val="44"/>
        </w:rPr>
        <w:t>故障排除上下联动工作流程</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为了优化服务，保障</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sz w:val="32"/>
          <w:szCs w:val="32"/>
        </w:rPr>
        <w:t>就业社保服务安全高效推进，制定本流程。</w:t>
      </w:r>
    </w:p>
    <w:p>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流程中涉及的故障是指基层服务点在信息系统操作过程中发现的问题。包括流程不符合逻辑、操作不便捷、界面不美观等系统性问题，缺少与实际工作对应的操作模块等功能性问题，以及操作错误、不懂操作的业务指导性问题。反映的内容包含问题描述、解决的意见或建议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二、本流程依托信息系统实现，建立问题台账和责任清单。本流程各环节操作人员应各司其职，本着以人民为中心的理念做好问题反映、意见建议反馈。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三、具体工作流程。首先由基层服务点发起，在问题反映模块中按照问题分类将问题相关内容录入系统，提交后等待系统反馈信息。系统会根据问题类型自动提交到</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部门。系统问题和功能性问题会直接提交到省工作专班，研究评估后通过信息系统反馈处理结果</w:t>
      </w:r>
      <w:r>
        <w:rPr>
          <w:rFonts w:hint="eastAsia" w:ascii="仿宋_GB2312" w:hAnsi="仿宋_GB2312" w:eastAsia="仿宋_GB2312" w:cs="仿宋_GB2312"/>
          <w:sz w:val="32"/>
          <w:szCs w:val="32"/>
          <w:lang w:eastAsia="zh-CN"/>
        </w:rPr>
        <w:t>和反馈时限</w:t>
      </w:r>
      <w:r>
        <w:rPr>
          <w:rFonts w:hint="eastAsia" w:ascii="仿宋_GB2312" w:hAnsi="仿宋_GB2312" w:eastAsia="仿宋_GB2312" w:cs="仿宋_GB2312"/>
          <w:sz w:val="32"/>
          <w:szCs w:val="32"/>
        </w:rPr>
        <w:t>。业务指导性问题会直接提交到县人社部门，县人社部门根据业务分类由指定业务骨干在系统中反馈指导</w:t>
      </w:r>
      <w:r>
        <w:rPr>
          <w:rFonts w:hint="eastAsia" w:ascii="仿宋_GB2312" w:hAnsi="仿宋_GB2312" w:eastAsia="仿宋_GB2312" w:cs="仿宋_GB2312"/>
          <w:sz w:val="32"/>
          <w:szCs w:val="32"/>
          <w:lang w:eastAsia="zh-CN"/>
        </w:rPr>
        <w:t>意见和反馈时限</w:t>
      </w:r>
      <w:r>
        <w:rPr>
          <w:rFonts w:hint="eastAsia" w:ascii="仿宋_GB2312" w:hAnsi="仿宋_GB2312" w:eastAsia="仿宋_GB2312" w:cs="仿宋_GB2312"/>
          <w:sz w:val="32"/>
          <w:szCs w:val="32"/>
        </w:rPr>
        <w:t>，无法解决的应逐级向市人社部门、省工作专班反映。省厅针对各市反映情况，应不定期安排业务指导视频培训</w:t>
      </w:r>
      <w:r>
        <w:rPr>
          <w:rFonts w:hint="eastAsia" w:ascii="仿宋_GB2312" w:hAnsi="仿宋_GB2312" w:eastAsia="仿宋_GB2312" w:cs="仿宋_GB2312"/>
          <w:sz w:val="32"/>
          <w:szCs w:val="32"/>
          <w:lang w:eastAsia="zh-CN"/>
        </w:rPr>
        <w:t>，并对故障排除工作落实情</w:t>
      </w:r>
      <w:bookmarkStart w:id="0" w:name="_GoBack"/>
      <w:bookmarkEnd w:id="0"/>
      <w:r>
        <w:rPr>
          <w:rFonts w:hint="eastAsia" w:ascii="仿宋_GB2312" w:hAnsi="仿宋_GB2312" w:eastAsia="仿宋_GB2312" w:cs="仿宋_GB2312"/>
          <w:sz w:val="32"/>
          <w:szCs w:val="32"/>
          <w:lang w:eastAsia="zh-CN"/>
        </w:rPr>
        <w:t>况进行跟踪调度</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p>
    <w:p>
      <w:pPr>
        <w:ind w:firstLine="640" w:firstLineChars="200"/>
        <w:rPr>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1151255</wp:posOffset>
                </wp:positionH>
                <wp:positionV relativeFrom="paragraph">
                  <wp:posOffset>6887210</wp:posOffset>
                </wp:positionV>
                <wp:extent cx="3371850" cy="781685"/>
                <wp:effectExtent l="6350" t="6350" r="12700" b="12065"/>
                <wp:wrapNone/>
                <wp:docPr id="8" name="流程图: 可选过程 8"/>
                <wp:cNvGraphicFramePr/>
                <a:graphic xmlns:a="http://schemas.openxmlformats.org/drawingml/2006/main">
                  <a:graphicData uri="http://schemas.microsoft.com/office/word/2010/wordprocessingShape">
                    <wps:wsp>
                      <wps:cNvSpPr/>
                      <wps:spPr>
                        <a:xfrm>
                          <a:off x="0" y="0"/>
                          <a:ext cx="3371850" cy="781685"/>
                        </a:xfrm>
                        <a:prstGeom prst="flowChartAlternateProcess">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省工作组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90.65pt;margin-top:542.3pt;height:61.55pt;width:265.5pt;z-index:251661312;v-text-anchor:middle;mso-width-relative:page;mso-height-relative:page;" fillcolor="#FFFFFF [3212]" filled="t" stroked="t" coordsize="21600,21600" o:gfxdata="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JiltznaAAAADQEAAA8AAAAAAAAAAQAgAAAAIgAAAGRycy9kb3ducmV2Lnht&#10;bFBLAQIUABQAAAAIAIdO4kAwlBMTogIAACUFAAAOAAAAAAAAAAEAIAAAACkBAABkcnMvZTJvRG9j&#10;LnhtbFBLBQYAAAAABgAGAFkBAAA9BgAAAAA=&#10;">
                <v:fill on="t" focussize="0,0"/>
                <v:stroke weight="1pt" color="#5B9BD5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省工作组</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1094105</wp:posOffset>
                </wp:positionH>
                <wp:positionV relativeFrom="paragraph">
                  <wp:posOffset>114935</wp:posOffset>
                </wp:positionV>
                <wp:extent cx="3371850" cy="781685"/>
                <wp:effectExtent l="6350" t="6350" r="12700" b="12065"/>
                <wp:wrapNone/>
                <wp:docPr id="2" name="流程图: 可选过程 2"/>
                <wp:cNvGraphicFramePr/>
                <a:graphic xmlns:a="http://schemas.openxmlformats.org/drawingml/2006/main">
                  <a:graphicData uri="http://schemas.microsoft.com/office/word/2010/wordprocessingShape">
                    <wps:wsp>
                      <wps:cNvSpPr/>
                      <wps:spPr>
                        <a:xfrm>
                          <a:off x="1541780" y="1020445"/>
                          <a:ext cx="3371850" cy="781685"/>
                        </a:xfrm>
                        <a:prstGeom prst="flowChartAlternateProcess">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基层服务点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86.15pt;margin-top:9.05pt;height:61.55pt;width:265.5pt;z-index:251659264;v-text-anchor:middle;mso-width-relative:page;mso-height-relative:page;" fillcolor="#FFFFFF [3212]" filled="t" stroked="t" coordsize="21600,21600" o:gfxdata="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Ftk0z9gAAAAKAQAADwAAAAAAAAABACAAAAAiAAAAZHJz&#10;L2Rvd25yZXYueG1sUEsBAhQAFAAAAAgAh07iQHakFCOvAgAAMQUAAA4AAAAAAAAAAQAgAAAAJwEA&#10;AGRycy9lMm9Eb2MueG1sUEsFBgAAAAAGAAYAWQEAAEgGAAAAAA==&#10;">
                <v:fill on="t" focussize="0,0"/>
                <v:stroke weight="1pt" color="#5B9BD5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基层服务点</w:t>
                      </w:r>
                    </w:p>
                  </w:txbxContent>
                </v:textbox>
              </v:shape>
            </w:pict>
          </mc:Fallback>
        </mc:AlternateContent>
      </w:r>
    </w:p>
    <w:p/>
    <w:p/>
    <w:p>
      <w:r>
        <w:rPr>
          <w:sz w:val="32"/>
        </w:rPr>
        <mc:AlternateContent>
          <mc:Choice Requires="wps">
            <w:drawing>
              <wp:anchor distT="0" distB="0" distL="114300" distR="114300" simplePos="0" relativeHeight="251662336" behindDoc="0" locked="0" layoutInCell="1" allowOverlap="1">
                <wp:simplePos x="0" y="0"/>
                <wp:positionH relativeFrom="column">
                  <wp:posOffset>2618105</wp:posOffset>
                </wp:positionH>
                <wp:positionV relativeFrom="paragraph">
                  <wp:posOffset>182245</wp:posOffset>
                </wp:positionV>
                <wp:extent cx="371475" cy="457200"/>
                <wp:effectExtent l="15240" t="6350" r="32385" b="12700"/>
                <wp:wrapNone/>
                <wp:docPr id="9" name="下箭头 9"/>
                <wp:cNvGraphicFramePr/>
                <a:graphic xmlns:a="http://schemas.openxmlformats.org/drawingml/2006/main">
                  <a:graphicData uri="http://schemas.microsoft.com/office/word/2010/wordprocessingShape">
                    <wps:wsp>
                      <wps:cNvSpPr/>
                      <wps:spPr>
                        <a:xfrm>
                          <a:off x="3684905" y="1822450"/>
                          <a:ext cx="371475" cy="457200"/>
                        </a:xfrm>
                        <a:prstGeom prst="down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15pt;margin-top:14.35pt;height:36pt;width:29.25pt;z-index:251662336;v-text-anchor:middle;mso-width-relative:page;mso-height-relative:page;" filled="f" stroked="t" coordsize="21600,21600" o:gfxdata="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HzOZtkAAAAKAQAADwAA&#10;AAAAAAABACAAAAAiAAAAZHJzL2Rvd25yZXYueG1sUEsBAhQAFAAAAAgAh07iQMtwOfWHAgAA6QQA&#10;AA4AAAAAAAAAAQAgAAAAKAEAAGRycy9lMm9Eb2MueG1sUEsFBgAAAAAGAAYAWQEAACEGAAAAAA==&#10;" adj="12825,5400">
                <v:fill on="f" focussize="0,0"/>
                <v:stroke weight="1pt" color="#5B9BD5 [3204]" miterlimit="8" joinstyle="miter"/>
                <v:imagedata o:title=""/>
                <o:lock v:ext="edit" aspectratio="f"/>
                <v:textbox>
                  <w:txbxContent>
                    <w:p>
                      <w:pPr>
                        <w:jc w:val="center"/>
                      </w:pPr>
                    </w:p>
                  </w:txbxContent>
                </v:textbox>
              </v:shape>
            </w:pict>
          </mc:Fallback>
        </mc:AlternateContent>
      </w:r>
    </w:p>
    <w:p/>
    <w:p/>
    <w:p>
      <w:r>
        <w:rPr>
          <w:sz w:val="32"/>
        </w:rPr>
        <mc:AlternateContent>
          <mc:Choice Requires="wps">
            <w:drawing>
              <wp:anchor distT="0" distB="0" distL="114300" distR="114300" simplePos="0" relativeHeight="251660288" behindDoc="0" locked="0" layoutInCell="1" allowOverlap="1">
                <wp:simplePos x="0" y="0"/>
                <wp:positionH relativeFrom="column">
                  <wp:posOffset>1294130</wp:posOffset>
                </wp:positionH>
                <wp:positionV relativeFrom="paragraph">
                  <wp:posOffset>130810</wp:posOffset>
                </wp:positionV>
                <wp:extent cx="3009900" cy="771525"/>
                <wp:effectExtent l="25400" t="6350" r="38100" b="9525"/>
                <wp:wrapNone/>
                <wp:docPr id="3" name="流程图: 决策 3"/>
                <wp:cNvGraphicFramePr/>
                <a:graphic xmlns:a="http://schemas.openxmlformats.org/drawingml/2006/main">
                  <a:graphicData uri="http://schemas.microsoft.com/office/word/2010/wordprocessingShape">
                    <wps:wsp>
                      <wps:cNvSpPr/>
                      <wps:spPr>
                        <a:xfrm>
                          <a:off x="2446655" y="2841625"/>
                          <a:ext cx="3009900" cy="771525"/>
                        </a:xfrm>
                        <a:prstGeom prst="flowChartDecision">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是否系统、功能性问题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01.9pt;margin-top:10.3pt;height:60.75pt;width:237pt;z-index:251660288;v-text-anchor:middle;mso-width-relative:page;mso-height-relative:page;" fillcolor="#FFFFFF [3212]" filled="t" stroked="t" coordsize="21600,21600" o:gfxdata="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Swbxc9YAAAAKAQAADwAAAAAAAAABACAAAAAiAAAAZHJzL2Rvd25yZXYueG1s&#10;UEsBAhQAFAAAAAgAh07iQId9tnelAgAAIwUAAA4AAAAAAAAAAQAgAAAAJQEAAGRycy9lMm9Eb2Mu&#10;eG1sUEsFBgAAAAAGAAYAWQEAADwGAAAAAA==&#10;">
                <v:fill on="t" focussize="0,0"/>
                <v:stroke weight="1pt" color="#5B9BD5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是否系统、功能性问题</w:t>
                      </w:r>
                    </w:p>
                  </w:txbxContent>
                </v:textbox>
              </v:shape>
            </w:pict>
          </mc:Fallback>
        </mc:AlternateContent>
      </w:r>
    </w:p>
    <w:p>
      <w:pPr>
        <w:tabs>
          <w:tab w:val="left" w:pos="7558"/>
        </w:tabs>
      </w:pPr>
      <w:r>
        <w:rPr>
          <w:rFonts w:hint="eastAsia"/>
        </w:rPr>
        <w:tab/>
      </w:r>
      <w:r>
        <w:rPr>
          <w:rFonts w:hint="eastAsia"/>
        </w:rPr>
        <w:t>是</w:t>
      </w:r>
    </w:p>
    <w:p>
      <w:r>
        <mc:AlternateContent>
          <mc:Choice Requires="wps">
            <w:drawing>
              <wp:anchor distT="0" distB="0" distL="114300" distR="114300" simplePos="0" relativeHeight="251666432" behindDoc="0" locked="0" layoutInCell="1" allowOverlap="1">
                <wp:simplePos x="0" y="0"/>
                <wp:positionH relativeFrom="column">
                  <wp:posOffset>4465955</wp:posOffset>
                </wp:positionH>
                <wp:positionV relativeFrom="paragraph">
                  <wp:posOffset>5715</wp:posOffset>
                </wp:positionV>
                <wp:extent cx="800100" cy="228600"/>
                <wp:effectExtent l="6350" t="15240" r="12700" b="22860"/>
                <wp:wrapNone/>
                <wp:docPr id="17" name="右箭头 17"/>
                <wp:cNvGraphicFramePr/>
                <a:graphic xmlns:a="http://schemas.openxmlformats.org/drawingml/2006/main">
                  <a:graphicData uri="http://schemas.microsoft.com/office/word/2010/wordprocessingShape">
                    <wps:wsp>
                      <wps:cNvSpPr/>
                      <wps:spPr>
                        <a:xfrm>
                          <a:off x="5608955" y="2703195"/>
                          <a:ext cx="800100" cy="228600"/>
                        </a:xfrm>
                        <a:prstGeom prst="right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1.65pt;margin-top:0.45pt;height:18pt;width:63pt;z-index:251666432;v-text-anchor:middle;mso-width-relative:page;mso-height-relative:page;" filled="f" stroked="t" coordsize="21600,21600" o:gfxdata="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IEqv9QAAAAHAQAADwAAAAAAAAAB&#10;ACAAAAAiAAAAZHJzL2Rvd25yZXYueG1sUEsBAhQAFAAAAAgAh07iQA4MhoWGAgAA7AQAAA4AAAAA&#10;AAAAAQAgAAAAIwEAAGRycy9lMm9Eb2MueG1sUEsFBgAAAAAGAAYAWQEAABsGAAAAAA==&#10;" adj="18515,5400">
                <v:fill on="f" focussize="0,0"/>
                <v:stroke weight="1pt" color="#5B9BD5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5294630</wp:posOffset>
                </wp:positionH>
                <wp:positionV relativeFrom="paragraph">
                  <wp:posOffset>16510</wp:posOffset>
                </wp:positionV>
                <wp:extent cx="285750" cy="5576570"/>
                <wp:effectExtent l="15240" t="6350" r="22860" b="17780"/>
                <wp:wrapNone/>
                <wp:docPr id="16" name="下箭头 16"/>
                <wp:cNvGraphicFramePr/>
                <a:graphic xmlns:a="http://schemas.openxmlformats.org/drawingml/2006/main">
                  <a:graphicData uri="http://schemas.microsoft.com/office/word/2010/wordprocessingShape">
                    <wps:wsp>
                      <wps:cNvSpPr/>
                      <wps:spPr>
                        <a:xfrm>
                          <a:off x="6437630" y="2713990"/>
                          <a:ext cx="285750" cy="5576570"/>
                        </a:xfrm>
                        <a:prstGeom prst="down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6.9pt;margin-top:1.3pt;height:439.1pt;width:22.5pt;z-index:251665408;v-text-anchor:middle;mso-width-relative:page;mso-height-relative:page;" filled="f" stroked="t" coordsize="21600,21600" o:gfxdata="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aVE322QAAAAkB&#10;AAAPAAAAAAAAAAEAIAAAACIAAABkcnMvZG93bnJldi54bWxQSwECFAAUAAAACACHTuJAAaR5lYwC&#10;AADsBAAADgAAAAAAAAABACAAAAAoAQAAZHJzL2Uyb0RvYy54bWxQSwUGAAAAAAYABgBZAQAAJgYA&#10;AAAA&#10;" adj="21047,5400">
                <v:fill on="f" focussize="0,0"/>
                <v:stroke weight="1pt" color="#5B9BD5 [3204]" miterlimit="8" joinstyle="miter"/>
                <v:imagedata o:title=""/>
                <o:lock v:ext="edit" aspectratio="f"/>
                <v:textbox>
                  <w:txbxContent>
                    <w:p>
                      <w:pPr>
                        <w:jc w:val="center"/>
                      </w:pPr>
                    </w:p>
                  </w:txbxContent>
                </v:textbox>
              </v:shape>
            </w:pict>
          </mc:Fallback>
        </mc:AlternateContent>
      </w:r>
    </w:p>
    <w:p/>
    <w:p>
      <w:r>
        <w:rPr>
          <w:sz w:val="32"/>
        </w:rPr>
        <mc:AlternateContent>
          <mc:Choice Requires="wps">
            <w:drawing>
              <wp:anchor distT="0" distB="0" distL="114300" distR="114300" simplePos="0" relativeHeight="251670528" behindDoc="0" locked="0" layoutInCell="1" allowOverlap="1">
                <wp:simplePos x="0" y="0"/>
                <wp:positionH relativeFrom="column">
                  <wp:posOffset>2618105</wp:posOffset>
                </wp:positionH>
                <wp:positionV relativeFrom="paragraph">
                  <wp:posOffset>157480</wp:posOffset>
                </wp:positionV>
                <wp:extent cx="371475" cy="981075"/>
                <wp:effectExtent l="15240" t="6350" r="32385" b="22225"/>
                <wp:wrapNone/>
                <wp:docPr id="6" name="下箭头 6"/>
                <wp:cNvGraphicFramePr/>
                <a:graphic xmlns:a="http://schemas.openxmlformats.org/drawingml/2006/main">
                  <a:graphicData uri="http://schemas.microsoft.com/office/word/2010/wordprocessingShape">
                    <wps:wsp>
                      <wps:cNvSpPr/>
                      <wps:spPr>
                        <a:xfrm>
                          <a:off x="0" y="0"/>
                          <a:ext cx="371475" cy="981075"/>
                        </a:xfrm>
                        <a:prstGeom prst="down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15pt;margin-top:12.4pt;height:77.25pt;width:29.25pt;z-index:251670528;v-text-anchor:middle;mso-width-relative:page;mso-height-relative:page;" filled="f" stroked="t" coordsize="21600,21600" o:gfxdata="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rKWQNcAAAAKAQAADwAAAAAAAAABACAAAAAi&#10;AAAAZHJzL2Rvd25yZXYueG1sUEsBAhQAFAAAAAgAh07iQPWMYe99AgAA3QQAAA4AAAAAAAAAAQAg&#10;AAAAJgEAAGRycy9lMm9Eb2MueG1sUEsFBgAAAAAGAAYAWQEAABUGAAAAAA==&#10;" adj="17511,5400">
                <v:fill on="f" focussize="0,0"/>
                <v:stroke weight="1pt" color="#5B9BD5 [3204]" miterlimit="8" joinstyle="miter"/>
                <v:imagedata o:title=""/>
                <o:lock v:ext="edit" aspectratio="f"/>
                <v:textbox>
                  <w:txbxContent>
                    <w:p>
                      <w:pPr>
                        <w:jc w:val="center"/>
                      </w:pPr>
                    </w:p>
                  </w:txbxContent>
                </v:textbox>
              </v:shape>
            </w:pict>
          </mc:Fallback>
        </mc:AlternateContent>
      </w:r>
    </w:p>
    <w:p>
      <w:pPr>
        <w:tabs>
          <w:tab w:val="left" w:pos="5068"/>
        </w:tabs>
        <w:jc w:val="left"/>
      </w:pPr>
      <w:r>
        <w:rPr>
          <w:sz w:val="32"/>
        </w:rPr>
        <mc:AlternateContent>
          <mc:Choice Requires="wps">
            <w:drawing>
              <wp:anchor distT="0" distB="0" distL="114300" distR="114300" simplePos="0" relativeHeight="251664384" behindDoc="0" locked="0" layoutInCell="1" allowOverlap="1">
                <wp:simplePos x="0" y="0"/>
                <wp:positionH relativeFrom="column">
                  <wp:posOffset>2656205</wp:posOffset>
                </wp:positionH>
                <wp:positionV relativeFrom="paragraph">
                  <wp:posOffset>3731260</wp:posOffset>
                </wp:positionV>
                <wp:extent cx="371475" cy="714375"/>
                <wp:effectExtent l="15240" t="6350" r="32385" b="22225"/>
                <wp:wrapNone/>
                <wp:docPr id="13" name="下箭头 13"/>
                <wp:cNvGraphicFramePr/>
                <a:graphic xmlns:a="http://schemas.openxmlformats.org/drawingml/2006/main">
                  <a:graphicData uri="http://schemas.microsoft.com/office/word/2010/wordprocessingShape">
                    <wps:wsp>
                      <wps:cNvSpPr/>
                      <wps:spPr>
                        <a:xfrm>
                          <a:off x="0" y="0"/>
                          <a:ext cx="371475" cy="714375"/>
                        </a:xfrm>
                        <a:prstGeom prst="down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15pt;margin-top:293.8pt;height:56.25pt;width:29.25pt;z-index:251664384;v-text-anchor:middle;mso-width-relative:page;mso-height-relative:page;" filled="f" stroked="t" coordsize="21600,21600" o:gfxdata="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GbsNYAAAALAQAADwAAAAAAAAABACAAAAAiAAAA&#10;ZHJzL2Rvd25yZXYueG1sUEsBAhQAFAAAAAgAh07iQKyBDxt7AgAA3wQAAA4AAAAAAAAAAQAgAAAA&#10;JQEAAGRycy9lMm9Eb2MueG1sUEsFBgAAAAAGAAYAWQEAABIGAAAAAA==&#10;" adj="15984,5400">
                <v:fill on="f" focussize="0,0"/>
                <v:stroke weight="1pt" color="#5B9BD5 [3204]" miterlimit="8" joinstyle="miter"/>
                <v:imagedata o:title=""/>
                <o:lock v:ext="edit" aspectratio="f"/>
                <v:textbox>
                  <w:txbxContent>
                    <w:p>
                      <w:pPr>
                        <w:jc w:val="center"/>
                      </w:pP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1322705</wp:posOffset>
                </wp:positionH>
                <wp:positionV relativeFrom="paragraph">
                  <wp:posOffset>2893060</wp:posOffset>
                </wp:positionV>
                <wp:extent cx="3009900" cy="771525"/>
                <wp:effectExtent l="25400" t="6350" r="38100" b="9525"/>
                <wp:wrapNone/>
                <wp:docPr id="5" name="流程图: 决策 5"/>
                <wp:cNvGraphicFramePr/>
                <a:graphic xmlns:a="http://schemas.openxmlformats.org/drawingml/2006/main">
                  <a:graphicData uri="http://schemas.microsoft.com/office/word/2010/wordprocessingShape">
                    <wps:wsp>
                      <wps:cNvSpPr/>
                      <wps:spPr>
                        <a:xfrm>
                          <a:off x="0" y="0"/>
                          <a:ext cx="3009900" cy="771525"/>
                        </a:xfrm>
                        <a:prstGeom prst="flowChartDecisi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市人社部门能否解决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04.15pt;margin-top:227.8pt;height:60.75pt;width:237pt;z-index:251669504;v-text-anchor:middle;mso-width-relative:page;mso-height-relative:page;" filled="f" stroked="t" coordsize="21600,21600" o:gfxdata="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Mn+9tsA&#10;AAALAQAADwAAAAAAAAABACAAAAAiAAAAZHJzL2Rvd25yZXYueG1sUEsBAhQAFAAAAAgAh07iQHVQ&#10;o1SOAgAA7gQAAA4AAAAAAAAAAQAgAAAAKgEAAGRycy9lMm9Eb2MueG1sUEsFBgAAAAAGAAYAWQEA&#10;ACoGAAAAAA==&#10;">
                <v:fill on="f" focussize="0,0"/>
                <v:stroke weight="1pt" color="#5B9BD5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市人社部门能否解决</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2637155</wp:posOffset>
                </wp:positionH>
                <wp:positionV relativeFrom="paragraph">
                  <wp:posOffset>1854835</wp:posOffset>
                </wp:positionV>
                <wp:extent cx="371475" cy="981075"/>
                <wp:effectExtent l="15240" t="6350" r="32385" b="22225"/>
                <wp:wrapNone/>
                <wp:docPr id="11" name="下箭头 11"/>
                <wp:cNvGraphicFramePr/>
                <a:graphic xmlns:a="http://schemas.openxmlformats.org/drawingml/2006/main">
                  <a:graphicData uri="http://schemas.microsoft.com/office/word/2010/wordprocessingShape">
                    <wps:wsp>
                      <wps:cNvSpPr/>
                      <wps:spPr>
                        <a:xfrm>
                          <a:off x="0" y="0"/>
                          <a:ext cx="371475" cy="981075"/>
                        </a:xfrm>
                        <a:prstGeom prst="down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7.65pt;margin-top:146.05pt;height:77.25pt;width:29.25pt;z-index:251663360;v-text-anchor:middle;mso-width-relative:page;mso-height-relative:page;" filled="f" stroked="t" coordsize="21600,21600" o:gfxdata="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FlXmNgAAAALAQAADwAAAAAAAAABACAAAAAi&#10;AAAAZHJzL2Rvd25yZXYueG1sUEsBAhQAFAAAAAgAh07iQDCk5gt8AgAA3wQAAA4AAAAAAAAAAQAg&#10;AAAAJwEAAGRycy9lMm9Eb2MueG1sUEsFBgAAAAAGAAYAWQEAABUGAAAAAA==&#10;" adj="17511,5400">
                <v:fill on="f" focussize="0,0"/>
                <v:stroke weight="1pt" color="#5B9BD5 [3204]" miterlimit="8" joinstyle="miter"/>
                <v:imagedata o:title=""/>
                <o:lock v:ext="edit" aspectratio="f"/>
                <v:textbox>
                  <w:txbxContent>
                    <w:p>
                      <w:pPr>
                        <w:jc w:val="center"/>
                      </w:pP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1303655</wp:posOffset>
                </wp:positionH>
                <wp:positionV relativeFrom="paragraph">
                  <wp:posOffset>988060</wp:posOffset>
                </wp:positionV>
                <wp:extent cx="3009900" cy="771525"/>
                <wp:effectExtent l="25400" t="6350" r="31750" b="22225"/>
                <wp:wrapNone/>
                <wp:docPr id="4" name="流程图: 决策 4"/>
                <wp:cNvGraphicFramePr/>
                <a:graphic xmlns:a="http://schemas.openxmlformats.org/drawingml/2006/main">
                  <a:graphicData uri="http://schemas.microsoft.com/office/word/2010/wordprocessingShape">
                    <wps:wsp>
                      <wps:cNvSpPr/>
                      <wps:spPr>
                        <a:xfrm>
                          <a:off x="0" y="0"/>
                          <a:ext cx="3009900" cy="771525"/>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县人社部门能否解决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02.65pt;margin-top:77.8pt;height:60.75pt;width:237pt;z-index:251668480;v-text-anchor:middle;mso-width-relative:page;mso-height-relative:page;" fillcolor="#FFFFFF [3212]" filled="t" stroked="t" coordsize="21600,21600" o:gfxdata="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vkvNt2gAAAAsBAAAPAAAAAAAAAAEAIAAAACIAAABkcnMvZG93bnJldi54&#10;bWxQSwECFAAUAAAACACHTuJAsfGLL6MCAAA4BQAADgAAAAAAAAABACAAAAApAQAAZHJzL2Uyb0Rv&#10;Yy54bWxQSwUGAAAAAAYABgBZAQAAPgYAAAAA&#10;">
                <v:fill on="t" focussize="0,0"/>
                <v:stroke weight="1pt" color="#41719C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县人社部门能否解决</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4608830</wp:posOffset>
                </wp:positionH>
                <wp:positionV relativeFrom="paragraph">
                  <wp:posOffset>4751070</wp:posOffset>
                </wp:positionV>
                <wp:extent cx="638175" cy="323850"/>
                <wp:effectExtent l="8890" t="15240" r="19685" b="22860"/>
                <wp:wrapNone/>
                <wp:docPr id="18" name="左箭头 18"/>
                <wp:cNvGraphicFramePr/>
                <a:graphic xmlns:a="http://schemas.openxmlformats.org/drawingml/2006/main">
                  <a:graphicData uri="http://schemas.microsoft.com/office/word/2010/wordprocessingShape">
                    <wps:wsp>
                      <wps:cNvSpPr/>
                      <wps:spPr>
                        <a:xfrm>
                          <a:off x="5742305" y="8214360"/>
                          <a:ext cx="638175" cy="323850"/>
                        </a:xfrm>
                        <a:prstGeom prst="left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362.9pt;margin-top:374.1pt;height:25.5pt;width:50.25pt;z-index:251667456;v-text-anchor:middle;mso-width-relative:page;mso-height-relative:page;" filled="f" stroked="t" coordsize="21600,21600" o:gfxdata="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SdVM53QAAAAsB&#10;AAAPAAAAAAAAAAEAIAAAACIAAABkcnMvZG93bnJldi54bWxQSwECFAAUAAAACACHTuJAwgupCYgC&#10;AADrBAAADgAAAAAAAAABACAAAAAsAQAAZHJzL2Uyb0RvYy54bWxQSwUGAAAAAAYABgBZAQAAJgYA&#10;AAAA&#10;" adj="5480,5400">
                <v:fill on="f" focussize="0,0"/>
                <v:stroke weight="1pt" color="#5B9BD5 [3204]" miterlimit="8" joinstyle="miter"/>
                <v:imagedata o:title=""/>
                <o:lock v:ext="edit" aspectratio="f"/>
                <v:textbox>
                  <w:txbxContent>
                    <w:p>
                      <w:pPr>
                        <w:jc w:val="center"/>
                      </w:pPr>
                    </w:p>
                  </w:txbxContent>
                </v:textbox>
              </v:shape>
            </w:pict>
          </mc:Fallback>
        </mc:AlternateContent>
      </w:r>
      <w:r>
        <w:rPr>
          <w:rFonts w:hint="eastAsia"/>
        </w:rPr>
        <w:t xml:space="preserve">                                            否</w:t>
      </w:r>
    </w:p>
    <w:p>
      <w:pPr>
        <w:rPr>
          <w:lang w:val="en"/>
        </w:rPr>
      </w:pPr>
    </w:p>
    <w:p>
      <w:pPr>
        <w:rPr>
          <w:lang w:val="en"/>
        </w:rPr>
      </w:pPr>
    </w:p>
    <w:p>
      <w:pPr>
        <w:rPr>
          <w:lang w:val="en"/>
        </w:rPr>
      </w:pPr>
    </w:p>
    <w:p>
      <w:pPr>
        <w:rPr>
          <w:lang w:val="en"/>
        </w:rPr>
      </w:pPr>
    </w:p>
    <w:p>
      <w:pPr>
        <w:rPr>
          <w:lang w:val="en"/>
        </w:rPr>
      </w:pPr>
    </w:p>
    <w:p>
      <w:pPr>
        <w:rPr>
          <w:lang w:val="en"/>
        </w:rPr>
      </w:pPr>
    </w:p>
    <w:p>
      <w:pPr>
        <w:rPr>
          <w:lang w:val="en"/>
        </w:rPr>
      </w:pPr>
    </w:p>
    <w:p>
      <w:pPr>
        <w:rPr>
          <w:lang w:val="en"/>
        </w:rPr>
      </w:pPr>
    </w:p>
    <w:p>
      <w:pPr>
        <w:tabs>
          <w:tab w:val="left" w:pos="4813"/>
        </w:tabs>
        <w:jc w:val="left"/>
        <w:rPr>
          <w:lang w:val="en"/>
        </w:rPr>
      </w:pPr>
      <w:r>
        <w:rPr>
          <w:rFonts w:hint="eastAsia"/>
          <w:lang w:val="en"/>
        </w:rPr>
        <w:tab/>
      </w:r>
      <w:r>
        <w:rPr>
          <w:rFonts w:hint="eastAsia"/>
          <w:lang w:val="en"/>
        </w:rPr>
        <w:t>否</w:t>
      </w:r>
    </w:p>
    <w:p>
      <w:pPr>
        <w:rPr>
          <w:lang w:val="en"/>
        </w:rPr>
      </w:pPr>
    </w:p>
    <w:p>
      <w:pPr>
        <w:rPr>
          <w:lang w:val="en"/>
        </w:rPr>
      </w:pPr>
    </w:p>
    <w:p>
      <w:pPr>
        <w:rPr>
          <w:lang w:val="en"/>
        </w:rPr>
      </w:pPr>
    </w:p>
    <w:p>
      <w:pPr>
        <w:rPr>
          <w:lang w:val="en"/>
        </w:rPr>
      </w:pPr>
    </w:p>
    <w:p>
      <w:pPr>
        <w:rPr>
          <w:lang w:val="en"/>
        </w:rPr>
      </w:pPr>
    </w:p>
    <w:p>
      <w:pPr>
        <w:rPr>
          <w:lang w:val="en"/>
        </w:rPr>
      </w:pPr>
    </w:p>
    <w:p>
      <w:pPr>
        <w:rPr>
          <w:lang w:val="en"/>
        </w:rPr>
      </w:pPr>
    </w:p>
    <w:p>
      <w:pPr>
        <w:rPr>
          <w:lang w:val="en"/>
        </w:rPr>
      </w:pPr>
    </w:p>
    <w:p>
      <w:pPr>
        <w:rPr>
          <w:lang w:val="en"/>
        </w:rPr>
      </w:pPr>
    </w:p>
    <w:p>
      <w:pPr>
        <w:tabs>
          <w:tab w:val="left" w:pos="4843"/>
        </w:tabs>
        <w:jc w:val="left"/>
        <w:rPr>
          <w:lang w:val="en"/>
        </w:rPr>
      </w:pPr>
      <w:r>
        <w:rPr>
          <w:rFonts w:hint="eastAsia"/>
          <w:lang w:val="en"/>
        </w:rPr>
        <w:tab/>
      </w:r>
      <w:r>
        <w:rPr>
          <w:rFonts w:hint="eastAsia"/>
          <w:lang w:val="en"/>
        </w:rPr>
        <w:t>否</w:t>
      </w:r>
    </w:p>
    <w:sectPr>
      <w:pgSz w:w="11906" w:h="16838"/>
      <w:pgMar w:top="1440" w:right="1800" w:bottom="1440" w:left="1800" w:header="851" w:footer="1191" w:gutter="0"/>
      <w:pgNumType w:fmt="decimal" w:start="2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BD2B7"/>
    <w:multiLevelType w:val="singleLevel"/>
    <w:tmpl w:val="15BBD2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OGY0NDA5YmExOGJjZDExN2YzMTM3Zjc0NGM3NmIifQ=="/>
  </w:docVars>
  <w:rsids>
    <w:rsidRoot w:val="CFD57C77"/>
    <w:rsid w:val="0029498C"/>
    <w:rsid w:val="005E6F6A"/>
    <w:rsid w:val="00834877"/>
    <w:rsid w:val="00E71864"/>
    <w:rsid w:val="0B8B7F59"/>
    <w:rsid w:val="11196716"/>
    <w:rsid w:val="138D71CA"/>
    <w:rsid w:val="159622CD"/>
    <w:rsid w:val="161A2B3D"/>
    <w:rsid w:val="1BB97331"/>
    <w:rsid w:val="1CD3245C"/>
    <w:rsid w:val="21187061"/>
    <w:rsid w:val="26224753"/>
    <w:rsid w:val="2A341CCF"/>
    <w:rsid w:val="2D0C2BE3"/>
    <w:rsid w:val="2FC54620"/>
    <w:rsid w:val="326F3BD2"/>
    <w:rsid w:val="3287776B"/>
    <w:rsid w:val="33431339"/>
    <w:rsid w:val="34752B7B"/>
    <w:rsid w:val="36ED0986"/>
    <w:rsid w:val="3B943723"/>
    <w:rsid w:val="3F493EDF"/>
    <w:rsid w:val="41946F5C"/>
    <w:rsid w:val="429D00B7"/>
    <w:rsid w:val="470B5D3E"/>
    <w:rsid w:val="4A6670A8"/>
    <w:rsid w:val="4B0D4896"/>
    <w:rsid w:val="4FC56E6E"/>
    <w:rsid w:val="503B54EE"/>
    <w:rsid w:val="506D7ED2"/>
    <w:rsid w:val="50B876DE"/>
    <w:rsid w:val="534C1C51"/>
    <w:rsid w:val="565559E4"/>
    <w:rsid w:val="56D50E30"/>
    <w:rsid w:val="5BEA6D9D"/>
    <w:rsid w:val="5E4B16FA"/>
    <w:rsid w:val="60B222C6"/>
    <w:rsid w:val="6226160E"/>
    <w:rsid w:val="662337C5"/>
    <w:rsid w:val="69BD7027"/>
    <w:rsid w:val="6B06364B"/>
    <w:rsid w:val="75691E80"/>
    <w:rsid w:val="7C3B651B"/>
    <w:rsid w:val="7DD9743C"/>
    <w:rsid w:val="CFD5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82</Words>
  <Characters>471</Characters>
  <Lines>3</Lines>
  <Paragraphs>1</Paragraphs>
  <TotalTime>13</TotalTime>
  <ScaleCrop>false</ScaleCrop>
  <LinksUpToDate>false</LinksUpToDate>
  <CharactersWithSpaces>552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2023-12-28T00:58:00Z</dcterms:created>
  <dc:creator>yy</dc:creator>
  <cp:lastModifiedBy>海阔天空</cp:lastModifiedBy>
  <cp:lastPrinted>2024-03-19T00:47:26Z</cp:lastPrinted>
  <dcterms:modified xsi:type="dcterms:W3CDTF">2024-03-19T01:08:37Z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5202CBB6D7494B8AAC8BF1F9AAF48FF7</vt:lpwstr>
  </property>
</Properties>
</file>