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892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262"/>
        <w:gridCol w:w="1830"/>
        <w:gridCol w:w="1290"/>
        <w:gridCol w:w="1485"/>
        <w:gridCol w:w="1200"/>
        <w:gridCol w:w="915"/>
        <w:gridCol w:w="93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20" w:hRule="atLeast"/>
          <w:jc w:val="center"/>
        </w:trPr>
        <w:tc>
          <w:tcPr>
            <w:tcW w:w="8920" w:type="dxa"/>
            <w:gridSpan w:val="7"/>
            <w:vAlign w:val="center"/>
          </w:tcPr>
          <w:p>
            <w:pPr>
              <w:autoSpaceDN w:val="0"/>
              <w:jc w:val="left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32"/>
                <w:szCs w:val="32"/>
                <w:u w:val="none"/>
                <w:lang w:val="en-US" w:eastAsia="zh-CN"/>
              </w:rPr>
              <w:t>附件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520" w:lineRule="exact"/>
              <w:jc w:val="center"/>
              <w:textAlignment w:val="center"/>
              <w:rPr>
                <w:rFonts w:hint="default" w:ascii="宋体" w:hAnsi="宋体" w:eastAsia="宋体"/>
                <w:b/>
                <w:i w:val="0"/>
                <w:color w:val="auto"/>
                <w:sz w:val="40"/>
                <w:u w:val="none"/>
                <w:lang w:eastAsia="zh-CN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auto"/>
                <w:kern w:val="0"/>
                <w:sz w:val="44"/>
                <w:szCs w:val="44"/>
                <w:u w:val="none"/>
                <w:lang w:val="en-US" w:eastAsia="zh-CN"/>
              </w:rPr>
              <w:t>临县2023年红枣经济林提质增效任务分解表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290" w:hRule="atLeast"/>
          <w:jc w:val="center"/>
        </w:trPr>
        <w:tc>
          <w:tcPr>
            <w:tcW w:w="1262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乡镇</w:t>
            </w:r>
          </w:p>
        </w:tc>
        <w:tc>
          <w:tcPr>
            <w:tcW w:w="1830" w:type="dxa"/>
            <w:tcBorders>
              <w:top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村委</w:t>
            </w: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综合管理</w:t>
            </w:r>
          </w:p>
        </w:tc>
        <w:tc>
          <w:tcPr>
            <w:tcW w:w="14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红枣芽茶原料标准化生产示范基地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品种改良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大枣嫁接酸枣</w:t>
            </w: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八堡</w:t>
            </w: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马家湾</w:t>
            </w:r>
          </w:p>
        </w:tc>
        <w:tc>
          <w:tcPr>
            <w:tcW w:w="1290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400</w:t>
            </w:r>
          </w:p>
        </w:tc>
        <w:tc>
          <w:tcPr>
            <w:tcW w:w="1485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桃堡洼（3村）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800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400</w:t>
            </w: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周家沟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600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雷家沟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宿皇寺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400</w:t>
            </w: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小计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2100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400</w:t>
            </w: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400</w:t>
            </w: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丛罗峪</w:t>
            </w: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天洪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200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杨家山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300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刘家山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600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堡则峪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230</w:t>
            </w: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小计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1100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230</w:t>
            </w: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刘家会</w:t>
            </w: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舍窠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焉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57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0</w:t>
            </w: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小计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57</w:t>
            </w: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0</w:t>
            </w: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安家庄</w:t>
            </w: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冯家会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400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宋体" w:hAnsi="宋体"/>
                <w:color w:val="auto"/>
                <w:sz w:val="24"/>
                <w:szCs w:val="24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杜家塔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200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2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default" w:ascii="宋体" w:hAnsi="宋体"/>
                <w:color w:val="auto"/>
                <w:sz w:val="24"/>
                <w:szCs w:val="24"/>
              </w:rPr>
            </w:pPr>
          </w:p>
        </w:tc>
        <w:tc>
          <w:tcPr>
            <w:tcW w:w="183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小计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600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3092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合计</w:t>
            </w:r>
          </w:p>
        </w:tc>
        <w:tc>
          <w:tcPr>
            <w:tcW w:w="129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38</w:t>
            </w: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00</w:t>
            </w:r>
          </w:p>
        </w:tc>
        <w:tc>
          <w:tcPr>
            <w:tcW w:w="148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0</w:t>
            </w: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0</w:t>
            </w:r>
          </w:p>
        </w:tc>
        <w:tc>
          <w:tcPr>
            <w:tcW w:w="1200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400</w:t>
            </w:r>
          </w:p>
        </w:tc>
        <w:tc>
          <w:tcPr>
            <w:tcW w:w="915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  <w:t>400</w:t>
            </w:r>
          </w:p>
        </w:tc>
        <w:tc>
          <w:tcPr>
            <w:tcW w:w="93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/>
              </w:rPr>
            </w:pPr>
          </w:p>
        </w:tc>
      </w:tr>
    </w:tbl>
    <w:p>
      <w:pPr>
        <w:pStyle w:val="4"/>
        <w:widowControl/>
        <w:numPr>
          <w:ilvl w:val="0"/>
          <w:numId w:val="0"/>
        </w:numPr>
        <w:wordWrap/>
        <w:adjustRightInd w:val="0"/>
        <w:snapToGrid w:val="0"/>
        <w:spacing w:before="0" w:beforeAutospacing="0" w:after="0" w:afterAutospacing="0" w:line="570" w:lineRule="exact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2098" w:right="1474" w:bottom="1984" w:left="1587" w:header="851" w:footer="1417" w:gutter="0"/>
          <w:pgNumType w:fmt="decimal" w:start="2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7A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420" w:leftChars="200" w:right="420" w:rightChars="2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color w:val="auto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color w:val="auto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color w:val="auto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color w:val="auto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color w:val="auto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color w:val="auto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color w:val="auto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color w:val="auto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l1uVLQAAAABQEAAA8AAABkcnMvZG93bnJldi54bWxNj81qwzAQhO+FvIPY&#10;Qm+NFB+KcSznUAg0pZc4fQDFWv9QaWUkJU7fvttSaC/LDrPMflPvbt6JK8Y0BdKwWSsQSF2wEw0a&#10;3k/7xxJEyoascYFQwycm2DWru9pUNix0xGubB8EhlCqjYcx5rqRM3YjepHWYkdjrQ/Qms4yDtNEs&#10;HO6dLJR6kt5MxB9GM+PziN1He/Ea5KndL2XrogqvRf/mDi/HHoPWD/cbtQWR8Zb/juEbn9GhYaZz&#10;uJBNwmngIvlnsleUJcvz7yKbWv6nb74AUEsDBBQAAAAIAIdO4kC4cAW9vwEAAIwDAAAOAAAAZHJz&#10;L2Uyb0RvYy54bWytU82K2zAQvhf6DkL3xnYOJZg4y0LYUijtwrYPoMhyLNAfM0rsPE2htz5EH6f0&#10;NTqS7ex2e9nDXuyZ0fib7/s03t6M1rCzAtTeNbxalZwpJ32r3bHh377evdtwhlG4VhjvVMMvCvnN&#10;7u2b7RBqtfa9N60CRiAO6yE0vI8x1EWBsldW4MoH5eiw82BFpBSORQtiIHRrinVZvi8GD20ALxUi&#10;VffTIZ8R4SWAvuu0VHsvT1a5OKGCMiKSJOx1QL7LbLtOyfil61BFZhpOSmN+0hCKD+lZ7LaiPoII&#10;vZYzBfESCs80WaEdDb1C7UUU7AT6PyirJXj0XVxJb4tJSHaEVFTlM28eehFU1kJWY7iajq8HKz+f&#10;74HpljaBMycsXfif7z9///rBquTNELCmlodwD3OGFCahYwc2vUkCG7Ofl6ufaoxMUrHarDebkqyW&#10;dLYkhFM8fh4A4wflLUtBw4EuLPsozp8wTq1LS5rm/J02huqiNu6fAmGmSpEYTxxTFMfDOBM/+PZC&#10;Uge664Y7Wm3OzEdHVqa1WAJYgsMSnALoY0/UqswLw+0pEonMLU2YYOfBdElZ3bxQaQue5rnr8Sfa&#10;/QV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WAAAAZHJzL1BLAQIUABQAAAAIAIdO4kC5dblS0AAAAAUBAAAPAAAAAAAAAAEAIAAAADgAAABk&#10;cnMvZG93bnJldi54bWxQSwECFAAUAAAACACHTuJAuHAFvb8BAACMAwAADgAAAAAAAAABACAAAAA1&#10;AQAAZHJzL2Uyb0RvYy54bWxQSwUGAAAAAAYABgBZAQAAZg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420" w:leftChars="200" w:right="420" w:rightChars="2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color w:val="auto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color w:val="auto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color w:val="auto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color w:val="auto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color w:val="auto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color w:val="auto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color w:val="auto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color w:val="auto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5EFA001"/>
    <w:rsid w:val="E5EFA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ind w:left="420" w:left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2023-12-19T15:48:00Z</dcterms:created>
  <dc:creator>greatwall</dc:creator>
  <cp:lastModifiedBy>greatwall</cp:lastModifiedBy>
  <dcterms:modified xsi:type="dcterms:W3CDTF">2023-12-19T15:49:05Z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