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附件1                </w:t>
      </w:r>
    </w:p>
    <w:p>
      <w:pPr>
        <w:widowControl/>
        <w:ind w:firstLine="3300" w:firstLineChars="750"/>
        <w:jc w:val="left"/>
        <w:textAlignment w:val="center"/>
        <w:rPr>
          <w:rStyle w:val="6"/>
          <w:rFonts w:ascii="黑体" w:hAnsi="宋体" w:eastAsia="黑体" w:cs="黑体"/>
          <w:color w:val="000000"/>
          <w:kern w:val="0"/>
          <w:sz w:val="28"/>
          <w:szCs w:val="28"/>
        </w:rPr>
      </w:pPr>
      <w:r>
        <w:rPr>
          <w:rStyle w:val="6"/>
          <w:rFonts w:hint="eastAsia" w:ascii="方正小标宋简体" w:hAnsi="仿宋" w:eastAsia="方正小标宋简体" w:cs="仿宋"/>
          <w:sz w:val="44"/>
          <w:szCs w:val="44"/>
        </w:rPr>
        <w:t>临县2022年高素质农民培训持证任务分配表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709"/>
        <w:gridCol w:w="992"/>
        <w:gridCol w:w="709"/>
        <w:gridCol w:w="992"/>
        <w:gridCol w:w="1417"/>
        <w:gridCol w:w="1134"/>
        <w:gridCol w:w="709"/>
        <w:gridCol w:w="709"/>
        <w:gridCol w:w="1134"/>
        <w:gridCol w:w="793"/>
        <w:gridCol w:w="680"/>
        <w:gridCol w:w="680"/>
        <w:gridCol w:w="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57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任务 合计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培训任务</w:t>
            </w:r>
          </w:p>
        </w:tc>
        <w:tc>
          <w:tcPr>
            <w:tcW w:w="283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持证任务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57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乡村治理及农村社会事业带头人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新型经营主体、服务主体带头人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技能提升培训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04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其中：学法用法示范户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其中：农机合作社带头人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其中：农机操作手</w:t>
            </w:r>
          </w:p>
        </w:tc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57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其中：“机田证”一体化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其中：“机田证”一体化</w:t>
            </w:r>
          </w:p>
        </w:tc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2280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1938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968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临县惠民职业培训学校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吕梁市晋吕职业培训学校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临县绿色植保服务协会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临县第二中学校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吕梁市三新职业培训学校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临县绿卫农林牧技术业务培训中心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临县机防植保服务队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临县胜蓝农林牧技术业务培训中心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临县阳府井职业技能培训学校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吕梁市馨达职业培训学校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吕梁市霖泽阳光职业培训学校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80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临县凤凰职业培训学校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方山县利民职业培训学校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临县慧民技术业务培训中心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573" w:type="dxa"/>
            <w:noWrap w:val="0"/>
            <w:vAlign w:val="center"/>
          </w:tcPr>
          <w:p>
            <w:pPr>
              <w:widowControl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吕梁大万源职业培训学校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</w:pPr>
            <w:r>
              <w:rPr>
                <w:rStyle w:val="6"/>
                <w:rFonts w:hint="eastAsia" w:ascii="仿宋_GB2312" w:hAnsi="宋体" w:eastAsia="仿宋_GB2312" w:cs="黑体"/>
                <w:color w:val="000000"/>
                <w:kern w:val="0"/>
                <w:szCs w:val="21"/>
              </w:rPr>
              <w:t>11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00055315"/>
    <w:rsid w:val="000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UserStyle_0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2023-01-05T02:37:00Z</dcterms:created>
  <dc:creator>mqf</dc:creator>
  <cp:lastModifiedBy>mqf</cp:lastModifiedBy>
  <dcterms:modified xsi:type="dcterms:W3CDTF">2023-01-05T02:38:04Z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96481ABF69214065BA634A06715EEC93</vt:lpwstr>
  </property>
</Properties>
</file>